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2D" w:rsidRPr="006C6F2D" w:rsidRDefault="006C6F2D" w:rsidP="006C6F2D"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</w:rPr>
      </w:pPr>
      <w:r w:rsidRPr="006C6F2D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关于认真做好202</w:t>
      </w:r>
      <w:r w:rsidRPr="006C6F2D">
        <w:rPr>
          <w:rFonts w:ascii="方正小标宋简体" w:eastAsia="方正小标宋简体" w:hAnsi="方正小标宋简体" w:cs="方正小标宋简体" w:hint="default"/>
          <w:b w:val="0"/>
          <w:bCs/>
          <w:sz w:val="44"/>
          <w:szCs w:val="44"/>
        </w:rPr>
        <w:t>2</w:t>
      </w:r>
      <w:r w:rsidRPr="006C6F2D"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  <w:t>上半年《律师工作统计报表》填报审核上报工作的通知</w:t>
      </w:r>
    </w:p>
    <w:p w:rsidR="006C6F2D" w:rsidRPr="006C6F2D" w:rsidRDefault="006C6F2D" w:rsidP="006C6F2D">
      <w:pPr>
        <w:spacing w:line="560" w:lineRule="exact"/>
      </w:pPr>
    </w:p>
    <w:p w:rsidR="006C6F2D" w:rsidRPr="00AA0A44" w:rsidRDefault="006C6F2D" w:rsidP="006C6F2D">
      <w:pPr>
        <w:spacing w:line="560" w:lineRule="exact"/>
        <w:rPr>
          <w:rFonts w:ascii="楷体_GB2312" w:eastAsia="楷体_GB2312"/>
          <w:sz w:val="32"/>
          <w:szCs w:val="32"/>
        </w:rPr>
      </w:pPr>
      <w:r w:rsidRPr="00AA0A44">
        <w:rPr>
          <w:rFonts w:ascii="楷体_GB2312" w:eastAsia="楷体_GB2312" w:hint="eastAsia"/>
          <w:sz w:val="32"/>
          <w:szCs w:val="32"/>
        </w:rPr>
        <w:t xml:space="preserve">各律师事务所：  </w:t>
      </w:r>
    </w:p>
    <w:p w:rsidR="00DA67D8" w:rsidRDefault="006C6F2D" w:rsidP="006C6F2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6F2D">
        <w:rPr>
          <w:rFonts w:ascii="仿宋_GB2312" w:eastAsia="仿宋_GB2312" w:hint="eastAsia"/>
          <w:sz w:val="32"/>
          <w:szCs w:val="32"/>
        </w:rPr>
        <w:t>根据司法部统一工作部署，现对202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上半</w:t>
      </w:r>
      <w:r w:rsidRPr="006C6F2D">
        <w:rPr>
          <w:rFonts w:ascii="仿宋_GB2312" w:eastAsia="仿宋_GB2312" w:hint="eastAsia"/>
          <w:sz w:val="32"/>
          <w:szCs w:val="32"/>
        </w:rPr>
        <w:t>年律师统计报表填报、审核和上报工作有关事项与要求通知如下：</w:t>
      </w:r>
    </w:p>
    <w:p w:rsidR="00466485" w:rsidRPr="00466485" w:rsidRDefault="006C6F2D" w:rsidP="0046648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C6F2D">
        <w:rPr>
          <w:rFonts w:ascii="黑体" w:eastAsia="黑体" w:hAnsi="黑体" w:hint="eastAsia"/>
          <w:sz w:val="32"/>
          <w:szCs w:val="32"/>
        </w:rPr>
        <w:t>一、填报内容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66485">
        <w:rPr>
          <w:rFonts w:ascii="楷体_GB2312" w:eastAsia="楷体_GB2312" w:hAnsi="黑体" w:hint="eastAsia"/>
          <w:sz w:val="32"/>
          <w:szCs w:val="32"/>
        </w:rPr>
        <w:t xml:space="preserve">（一）律师事务所填报的报表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6485">
        <w:rPr>
          <w:rFonts w:ascii="仿宋_GB2312" w:eastAsia="仿宋_GB2312" w:hAnsi="黑体" w:hint="eastAsia"/>
          <w:sz w:val="32"/>
          <w:szCs w:val="32"/>
        </w:rPr>
        <w:t xml:space="preserve">1.《律师统计表》（律师表1）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6485">
        <w:rPr>
          <w:rFonts w:ascii="仿宋_GB2312" w:eastAsia="仿宋_GB2312" w:hAnsi="黑体" w:hint="eastAsia"/>
          <w:sz w:val="32"/>
          <w:szCs w:val="32"/>
        </w:rPr>
        <w:t>2.《</w:t>
      </w:r>
      <w:r>
        <w:rPr>
          <w:rFonts w:ascii="仿宋_GB2312" w:eastAsia="仿宋_GB2312" w:hAnsi="黑体" w:hint="eastAsia"/>
          <w:sz w:val="32"/>
          <w:szCs w:val="32"/>
        </w:rPr>
        <w:t>执业机构</w:t>
      </w:r>
      <w:r w:rsidRPr="00466485">
        <w:rPr>
          <w:rFonts w:ascii="仿宋_GB2312" w:eastAsia="仿宋_GB2312" w:hAnsi="黑体" w:hint="eastAsia"/>
          <w:sz w:val="32"/>
          <w:szCs w:val="32"/>
        </w:rPr>
        <w:t xml:space="preserve">统计表》（律师表2）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6485">
        <w:rPr>
          <w:rFonts w:ascii="仿宋_GB2312" w:eastAsia="仿宋_GB2312" w:hAnsi="黑体" w:hint="eastAsia"/>
          <w:sz w:val="32"/>
          <w:szCs w:val="32"/>
        </w:rPr>
        <w:t>3.《律师业务</w:t>
      </w:r>
      <w:r>
        <w:rPr>
          <w:rFonts w:ascii="仿宋_GB2312" w:eastAsia="仿宋_GB2312" w:hAnsi="黑体" w:hint="eastAsia"/>
          <w:sz w:val="32"/>
          <w:szCs w:val="32"/>
        </w:rPr>
        <w:t>一</w:t>
      </w:r>
      <w:r w:rsidRPr="00466485">
        <w:rPr>
          <w:rFonts w:ascii="仿宋_GB2312" w:eastAsia="仿宋_GB2312" w:hAnsi="黑体" w:hint="eastAsia"/>
          <w:sz w:val="32"/>
          <w:szCs w:val="32"/>
        </w:rPr>
        <w:t xml:space="preserve">》（律师表3-1）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6485">
        <w:rPr>
          <w:rFonts w:ascii="仿宋_GB2312" w:eastAsia="仿宋_GB2312" w:hAnsi="黑体" w:hint="eastAsia"/>
          <w:sz w:val="32"/>
          <w:szCs w:val="32"/>
        </w:rPr>
        <w:t>4.《律师业务</w:t>
      </w:r>
      <w:r>
        <w:rPr>
          <w:rFonts w:ascii="仿宋_GB2312" w:eastAsia="仿宋_GB2312" w:hAnsi="黑体" w:hint="eastAsia"/>
          <w:sz w:val="32"/>
          <w:szCs w:val="32"/>
        </w:rPr>
        <w:t>二</w:t>
      </w:r>
      <w:r w:rsidRPr="00466485">
        <w:rPr>
          <w:rFonts w:ascii="仿宋_GB2312" w:eastAsia="仿宋_GB2312" w:hAnsi="黑体" w:hint="eastAsia"/>
          <w:sz w:val="32"/>
          <w:szCs w:val="32"/>
        </w:rPr>
        <w:t xml:space="preserve">》（律师表3-2）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6485">
        <w:rPr>
          <w:rFonts w:ascii="仿宋_GB2312" w:eastAsia="仿宋_GB2312" w:hAnsi="黑体" w:hint="eastAsia"/>
          <w:sz w:val="32"/>
          <w:szCs w:val="32"/>
        </w:rPr>
        <w:t>5.《</w:t>
      </w:r>
      <w:r>
        <w:rPr>
          <w:rFonts w:ascii="仿宋_GB2312" w:eastAsia="仿宋_GB2312" w:hAnsi="黑体" w:hint="eastAsia"/>
          <w:sz w:val="32"/>
          <w:szCs w:val="32"/>
        </w:rPr>
        <w:t>公益法律服务</w:t>
      </w:r>
      <w:r w:rsidRPr="00466485">
        <w:rPr>
          <w:rFonts w:ascii="仿宋_GB2312" w:eastAsia="仿宋_GB2312" w:hAnsi="黑体" w:hint="eastAsia"/>
          <w:sz w:val="32"/>
          <w:szCs w:val="32"/>
        </w:rPr>
        <w:t xml:space="preserve">》（律师表4）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6485">
        <w:rPr>
          <w:rFonts w:ascii="仿宋_GB2312" w:eastAsia="仿宋_GB2312" w:hAnsi="黑体" w:hint="eastAsia"/>
          <w:sz w:val="32"/>
          <w:szCs w:val="32"/>
        </w:rPr>
        <w:t>6.《</w:t>
      </w:r>
      <w:r>
        <w:rPr>
          <w:rFonts w:ascii="仿宋_GB2312" w:eastAsia="仿宋_GB2312" w:hAnsi="黑体" w:hint="eastAsia"/>
          <w:sz w:val="32"/>
          <w:szCs w:val="32"/>
        </w:rPr>
        <w:t>参政议政</w:t>
      </w:r>
      <w:r w:rsidRPr="00466485">
        <w:rPr>
          <w:rFonts w:ascii="仿宋_GB2312" w:eastAsia="仿宋_GB2312" w:hAnsi="黑体" w:hint="eastAsia"/>
          <w:sz w:val="32"/>
          <w:szCs w:val="32"/>
        </w:rPr>
        <w:t>》（律师表5）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66485">
        <w:rPr>
          <w:rFonts w:ascii="仿宋_GB2312" w:eastAsia="仿宋_GB2312" w:hAnsi="黑体" w:hint="eastAsia"/>
          <w:sz w:val="32"/>
          <w:szCs w:val="32"/>
        </w:rPr>
        <w:t>7.《涉外</w:t>
      </w:r>
      <w:r>
        <w:rPr>
          <w:rFonts w:ascii="仿宋_GB2312" w:eastAsia="仿宋_GB2312" w:hAnsi="黑体" w:hint="eastAsia"/>
          <w:sz w:val="32"/>
          <w:szCs w:val="32"/>
        </w:rPr>
        <w:t>事务</w:t>
      </w:r>
      <w:r w:rsidRPr="00466485">
        <w:rPr>
          <w:rFonts w:ascii="仿宋_GB2312" w:eastAsia="仿宋_GB2312" w:hAnsi="黑体" w:hint="eastAsia"/>
          <w:sz w:val="32"/>
          <w:szCs w:val="32"/>
        </w:rPr>
        <w:t>》（律师表7）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66485">
        <w:rPr>
          <w:rFonts w:ascii="楷体_GB2312" w:eastAsia="楷体_GB2312" w:hAnsi="黑体" w:hint="eastAsia"/>
          <w:sz w:val="32"/>
          <w:szCs w:val="32"/>
        </w:rPr>
        <w:t xml:space="preserve">（二）公职律师、公司律师单位填报的报表 </w:t>
      </w:r>
    </w:p>
    <w:p w:rsidR="00466485" w:rsidRPr="00466485" w:rsidRDefault="00466485" w:rsidP="00466485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1.《公职律师公司律师</w:t>
      </w:r>
      <w:r w:rsidRPr="00466485">
        <w:rPr>
          <w:rFonts w:ascii="仿宋_GB2312" w:eastAsia="仿宋_GB2312" w:hAnsi="黑体" w:hint="eastAsia"/>
          <w:sz w:val="32"/>
          <w:szCs w:val="32"/>
        </w:rPr>
        <w:t>表</w:t>
      </w:r>
      <w:r>
        <w:rPr>
          <w:rFonts w:ascii="仿宋_GB2312" w:eastAsia="仿宋_GB2312" w:hAnsi="黑体" w:hint="eastAsia"/>
          <w:sz w:val="32"/>
          <w:szCs w:val="32"/>
        </w:rPr>
        <w:t>》</w:t>
      </w:r>
      <w:r w:rsidRPr="00466485">
        <w:rPr>
          <w:rFonts w:ascii="仿宋_GB2312" w:eastAsia="仿宋_GB2312" w:hAnsi="黑体" w:hint="eastAsia"/>
          <w:sz w:val="32"/>
          <w:szCs w:val="32"/>
        </w:rPr>
        <w:t>（律师表6）</w:t>
      </w:r>
    </w:p>
    <w:p w:rsidR="000C5E5C" w:rsidRPr="000C5E5C" w:rsidRDefault="000C5E5C" w:rsidP="000C5E5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0C5E5C">
        <w:rPr>
          <w:rFonts w:ascii="黑体" w:eastAsia="黑体" w:hAnsi="黑体" w:hint="eastAsia"/>
          <w:sz w:val="32"/>
          <w:szCs w:val="32"/>
        </w:rPr>
        <w:t xml:space="preserve">、填报时间  </w:t>
      </w:r>
      <w:bookmarkStart w:id="0" w:name="_GoBack"/>
      <w:bookmarkEnd w:id="0"/>
    </w:p>
    <w:p w:rsidR="000C5E5C" w:rsidRPr="000C5E5C" w:rsidRDefault="000C5E5C" w:rsidP="000C5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5E5C">
        <w:rPr>
          <w:rFonts w:ascii="仿宋_GB2312" w:eastAsia="仿宋_GB2312" w:hint="eastAsia"/>
          <w:sz w:val="32"/>
          <w:szCs w:val="32"/>
        </w:rPr>
        <w:t>北京律师管理平台律师统计报表填报系统</w:t>
      </w:r>
      <w:r w:rsidRPr="00466485">
        <w:rPr>
          <w:rFonts w:ascii="仿宋_GB2312" w:eastAsia="仿宋_GB2312" w:hint="eastAsia"/>
          <w:b/>
          <w:sz w:val="32"/>
          <w:szCs w:val="32"/>
        </w:rPr>
        <w:t>于2022年</w:t>
      </w:r>
      <w:r w:rsidRPr="00466485">
        <w:rPr>
          <w:rFonts w:ascii="仿宋_GB2312" w:eastAsia="仿宋_GB2312"/>
          <w:b/>
          <w:sz w:val="32"/>
          <w:szCs w:val="32"/>
        </w:rPr>
        <w:t>7</w:t>
      </w:r>
      <w:r w:rsidRPr="00466485">
        <w:rPr>
          <w:rFonts w:ascii="仿宋_GB2312" w:eastAsia="仿宋_GB2312" w:hint="eastAsia"/>
          <w:b/>
          <w:sz w:val="32"/>
          <w:szCs w:val="32"/>
        </w:rPr>
        <w:t>月</w:t>
      </w:r>
      <w:r w:rsidRPr="00466485">
        <w:rPr>
          <w:rFonts w:ascii="仿宋_GB2312" w:eastAsia="仿宋_GB2312"/>
          <w:b/>
          <w:sz w:val="32"/>
          <w:szCs w:val="32"/>
        </w:rPr>
        <w:t>19</w:t>
      </w:r>
      <w:r w:rsidRPr="00466485">
        <w:rPr>
          <w:rFonts w:ascii="仿宋_GB2312" w:eastAsia="仿宋_GB2312" w:hint="eastAsia"/>
          <w:b/>
          <w:sz w:val="32"/>
          <w:szCs w:val="32"/>
        </w:rPr>
        <w:t>日至</w:t>
      </w:r>
      <w:r w:rsidRPr="00466485">
        <w:rPr>
          <w:rFonts w:ascii="仿宋_GB2312" w:eastAsia="仿宋_GB2312"/>
          <w:b/>
          <w:sz w:val="32"/>
          <w:szCs w:val="32"/>
        </w:rPr>
        <w:t>8</w:t>
      </w:r>
      <w:r w:rsidRPr="00466485">
        <w:rPr>
          <w:rFonts w:ascii="仿宋_GB2312" w:eastAsia="仿宋_GB2312" w:hint="eastAsia"/>
          <w:b/>
          <w:sz w:val="32"/>
          <w:szCs w:val="32"/>
        </w:rPr>
        <w:t>月</w:t>
      </w:r>
      <w:r w:rsidRPr="00466485">
        <w:rPr>
          <w:rFonts w:ascii="仿宋_GB2312" w:eastAsia="仿宋_GB2312"/>
          <w:b/>
          <w:sz w:val="32"/>
          <w:szCs w:val="32"/>
        </w:rPr>
        <w:t>1</w:t>
      </w:r>
      <w:r w:rsidRPr="00466485">
        <w:rPr>
          <w:rFonts w:ascii="仿宋_GB2312" w:eastAsia="仿宋_GB2312" w:hint="eastAsia"/>
          <w:b/>
          <w:sz w:val="32"/>
          <w:szCs w:val="32"/>
        </w:rPr>
        <w:t>0日开通</w:t>
      </w:r>
      <w:r w:rsidRPr="000C5E5C">
        <w:rPr>
          <w:rFonts w:ascii="仿宋_GB2312" w:eastAsia="仿宋_GB2312" w:hint="eastAsia"/>
          <w:sz w:val="32"/>
          <w:szCs w:val="32"/>
        </w:rPr>
        <w:t xml:space="preserve">，各律师事务所、各区公职律师、公司律师单位在此期间完成统计报表填报工作。 </w:t>
      </w:r>
    </w:p>
    <w:p w:rsidR="000C5E5C" w:rsidRPr="000C5E5C" w:rsidRDefault="000C5E5C" w:rsidP="000C5E5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C5E5C">
        <w:rPr>
          <w:rFonts w:ascii="黑体" w:eastAsia="黑体" w:hAnsi="黑体" w:hint="eastAsia"/>
          <w:sz w:val="32"/>
          <w:szCs w:val="32"/>
        </w:rPr>
        <w:t xml:space="preserve">三、工作要求 </w:t>
      </w:r>
    </w:p>
    <w:p w:rsidR="000C5E5C" w:rsidRPr="000C5E5C" w:rsidRDefault="000C5E5C" w:rsidP="000C5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Pr="000C5E5C">
        <w:rPr>
          <w:rFonts w:ascii="仿宋_GB2312" w:eastAsia="仿宋_GB2312" w:hint="eastAsia"/>
          <w:sz w:val="32"/>
          <w:szCs w:val="32"/>
        </w:rPr>
        <w:t>.各律师事务所、公职律师、公司律师单位要严格把握时间进度，按时完成填报审核工作，努力做到填报数据真实、</w:t>
      </w:r>
      <w:r w:rsidRPr="000C5E5C">
        <w:rPr>
          <w:rFonts w:ascii="仿宋_GB2312" w:eastAsia="仿宋_GB2312" w:hint="eastAsia"/>
          <w:sz w:val="32"/>
          <w:szCs w:val="32"/>
        </w:rPr>
        <w:lastRenderedPageBreak/>
        <w:t xml:space="preserve">准确、完整。  </w:t>
      </w:r>
    </w:p>
    <w:p w:rsidR="000C5E5C" w:rsidRPr="000C5E5C" w:rsidRDefault="000C5E5C" w:rsidP="000C5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Pr="000C5E5C">
        <w:rPr>
          <w:rFonts w:ascii="仿宋_GB2312" w:eastAsia="仿宋_GB2312" w:hint="eastAsia"/>
          <w:sz w:val="32"/>
          <w:szCs w:val="32"/>
        </w:rPr>
        <w:t>.律师工作统计报表填报工作时间紧、任务重、要求高，且司法部已将各省（区、市）上报统计报表情况纳入了督察通报内容，各公职律师、公司律师单位、各律师事务所要高度重视、安排专人做好统计工作。</w:t>
      </w:r>
      <w:r w:rsidRPr="00466485">
        <w:rPr>
          <w:rFonts w:ascii="仿宋_GB2312" w:eastAsia="仿宋_GB2312" w:hint="eastAsia"/>
          <w:b/>
          <w:sz w:val="32"/>
          <w:szCs w:val="32"/>
        </w:rPr>
        <w:t>要仔细阅读填报说明，准确掌握数据之间的逻辑关系，防止误填影响全市（区）数据的准确性和全系统的整体工作进度。特别要注意填报的项目、计量单位（往年历次填报过程中多次发生过，律所在填报《律师业务</w:t>
      </w:r>
      <w:r w:rsidR="00466485" w:rsidRPr="00466485">
        <w:rPr>
          <w:rFonts w:ascii="仿宋_GB2312" w:eastAsia="仿宋_GB2312" w:hint="eastAsia"/>
          <w:b/>
          <w:sz w:val="32"/>
          <w:szCs w:val="32"/>
        </w:rPr>
        <w:t>二</w:t>
      </w:r>
      <w:r w:rsidRPr="00466485">
        <w:rPr>
          <w:rFonts w:ascii="仿宋_GB2312" w:eastAsia="仿宋_GB2312" w:hint="eastAsia"/>
          <w:b/>
          <w:sz w:val="32"/>
          <w:szCs w:val="32"/>
        </w:rPr>
        <w:t>》（律师表3-2）时，未看清业务收入单位是“万元”，个别律所按“元”填报，导致全市数据系列错误）。</w:t>
      </w:r>
    </w:p>
    <w:p w:rsidR="000C5E5C" w:rsidRPr="000C5E5C" w:rsidRDefault="000C5E5C" w:rsidP="000C5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Pr="000C5E5C">
        <w:rPr>
          <w:rFonts w:ascii="仿宋_GB2312" w:eastAsia="仿宋_GB2312" w:hint="eastAsia"/>
          <w:sz w:val="32"/>
          <w:szCs w:val="32"/>
        </w:rPr>
        <w:t>.因律所未按时填报，因此造成的后果由律所负责。未完成报表上报的律师事务所，将与律师事务所年度检查考核工作和评先、评优工作挂钩。</w:t>
      </w:r>
    </w:p>
    <w:p w:rsidR="000C5E5C" w:rsidRDefault="000C5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C5E5C">
        <w:rPr>
          <w:rFonts w:ascii="仿宋_GB2312" w:eastAsia="仿宋_GB2312" w:hint="eastAsia"/>
          <w:sz w:val="32"/>
          <w:szCs w:val="32"/>
        </w:rPr>
        <w:t>市局联系电话：55578667、55578669</w:t>
      </w:r>
      <w:r>
        <w:rPr>
          <w:rFonts w:ascii="仿宋_GB2312" w:eastAsia="仿宋_GB2312" w:hint="eastAsia"/>
          <w:sz w:val="32"/>
          <w:szCs w:val="32"/>
        </w:rPr>
        <w:t>；</w:t>
      </w:r>
      <w:r w:rsidRPr="000C5E5C">
        <w:rPr>
          <w:rFonts w:ascii="仿宋_GB2312" w:eastAsia="仿宋_GB2312" w:hint="eastAsia"/>
          <w:sz w:val="32"/>
          <w:szCs w:val="32"/>
        </w:rPr>
        <w:t>市局技术咨询电话：55579051</w:t>
      </w:r>
      <w:r>
        <w:rPr>
          <w:rFonts w:ascii="仿宋_GB2312" w:eastAsia="仿宋_GB2312" w:hint="eastAsia"/>
          <w:sz w:val="32"/>
          <w:szCs w:val="32"/>
        </w:rPr>
        <w:t>；区</w:t>
      </w:r>
      <w:r>
        <w:rPr>
          <w:rFonts w:ascii="仿宋_GB2312" w:eastAsia="仿宋_GB2312"/>
          <w:sz w:val="32"/>
          <w:szCs w:val="32"/>
        </w:rPr>
        <w:t>局联系电话：</w:t>
      </w:r>
      <w:r>
        <w:rPr>
          <w:rFonts w:ascii="仿宋_GB2312" w:eastAsia="仿宋_GB2312" w:hint="eastAsia"/>
          <w:sz w:val="32"/>
          <w:szCs w:val="32"/>
        </w:rPr>
        <w:t>81135135。</w:t>
      </w:r>
    </w:p>
    <w:p w:rsidR="000C5E5C" w:rsidRDefault="000C5E5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C5E5C" w:rsidRDefault="000C5E5C" w:rsidP="000C5E5C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0C5E5C" w:rsidRDefault="000C5E5C" w:rsidP="000C5E5C">
      <w:pPr>
        <w:spacing w:line="56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海淀区司法局</w:t>
      </w:r>
    </w:p>
    <w:p w:rsidR="00E60EFD" w:rsidRPr="000C5E5C" w:rsidRDefault="00E60EFD" w:rsidP="00E60EFD">
      <w:pPr>
        <w:spacing w:line="560" w:lineRule="exact"/>
        <w:ind w:right="16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海淀区</w:t>
      </w:r>
      <w:r>
        <w:rPr>
          <w:rFonts w:ascii="仿宋_GB2312" w:eastAsia="仿宋_GB2312"/>
          <w:sz w:val="32"/>
          <w:szCs w:val="32"/>
        </w:rPr>
        <w:t>律师协会</w:t>
      </w:r>
    </w:p>
    <w:p w:rsidR="000C5E5C" w:rsidRPr="000C5E5C" w:rsidRDefault="000C5E5C" w:rsidP="000C5E5C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0C5E5C">
        <w:rPr>
          <w:rFonts w:ascii="仿宋_GB2312" w:eastAsia="仿宋_GB2312" w:hint="eastAsia"/>
          <w:sz w:val="32"/>
          <w:szCs w:val="32"/>
        </w:rPr>
        <w:t>2022年</w:t>
      </w:r>
      <w:r>
        <w:rPr>
          <w:rFonts w:ascii="仿宋_GB2312" w:eastAsia="仿宋_GB2312"/>
          <w:sz w:val="32"/>
          <w:szCs w:val="32"/>
        </w:rPr>
        <w:t>7</w:t>
      </w:r>
      <w:r w:rsidRPr="000C5E5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19</w:t>
      </w:r>
      <w:r w:rsidRPr="000C5E5C">
        <w:rPr>
          <w:rFonts w:ascii="仿宋_GB2312" w:eastAsia="仿宋_GB2312" w:hint="eastAsia"/>
          <w:sz w:val="32"/>
          <w:szCs w:val="32"/>
        </w:rPr>
        <w:t>日</w:t>
      </w:r>
    </w:p>
    <w:sectPr w:rsidR="000C5E5C" w:rsidRPr="000C5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DF" w:rsidRDefault="00AC33DF" w:rsidP="006C6F2D">
      <w:r>
        <w:separator/>
      </w:r>
    </w:p>
  </w:endnote>
  <w:endnote w:type="continuationSeparator" w:id="0">
    <w:p w:rsidR="00AC33DF" w:rsidRDefault="00AC33DF" w:rsidP="006C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DF" w:rsidRDefault="00AC33DF" w:rsidP="006C6F2D">
      <w:r>
        <w:separator/>
      </w:r>
    </w:p>
  </w:footnote>
  <w:footnote w:type="continuationSeparator" w:id="0">
    <w:p w:rsidR="00AC33DF" w:rsidRDefault="00AC33DF" w:rsidP="006C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14"/>
    <w:rsid w:val="000C5E5C"/>
    <w:rsid w:val="00111414"/>
    <w:rsid w:val="002A6945"/>
    <w:rsid w:val="00466485"/>
    <w:rsid w:val="005B2E86"/>
    <w:rsid w:val="006C6F2D"/>
    <w:rsid w:val="006E5EB5"/>
    <w:rsid w:val="0076450C"/>
    <w:rsid w:val="00AA0A44"/>
    <w:rsid w:val="00AC33DF"/>
    <w:rsid w:val="00DA67D8"/>
    <w:rsid w:val="00E60EFD"/>
    <w:rsid w:val="00EB6706"/>
    <w:rsid w:val="00E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8E585C-3365-45CE-AF35-F6265E97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6C6F2D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F2D"/>
    <w:rPr>
      <w:sz w:val="18"/>
      <w:szCs w:val="18"/>
    </w:rPr>
  </w:style>
  <w:style w:type="character" w:customStyle="1" w:styleId="2Char">
    <w:name w:val="标题 2 Char"/>
    <w:basedOn w:val="a0"/>
    <w:link w:val="2"/>
    <w:rsid w:val="006C6F2D"/>
    <w:rPr>
      <w:rFonts w:ascii="宋体" w:eastAsia="宋体" w:hAnsi="宋体" w:cs="Times New Roman"/>
      <w:b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4664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7</cp:revision>
  <dcterms:created xsi:type="dcterms:W3CDTF">2022-07-18T06:34:00Z</dcterms:created>
  <dcterms:modified xsi:type="dcterms:W3CDTF">2022-07-19T02:07:00Z</dcterms:modified>
</cp:coreProperties>
</file>